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371C0" w14:textId="30CD9B32" w:rsidR="00250154" w:rsidRPr="003B76D1" w:rsidRDefault="00250154">
      <w:pPr>
        <w:rPr>
          <w:rFonts w:ascii="Gill Sans MT" w:hAnsi="Gill Sans MT"/>
          <w:b/>
          <w:bCs/>
          <w:noProof/>
        </w:rPr>
      </w:pPr>
      <w:r w:rsidRPr="003B76D1">
        <w:rPr>
          <w:rFonts w:ascii="Gill Sans MT" w:hAnsi="Gill Sans MT"/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3415A" wp14:editId="1E3A244E">
                <wp:simplePos x="0" y="0"/>
                <wp:positionH relativeFrom="column">
                  <wp:posOffset>2343868</wp:posOffset>
                </wp:positionH>
                <wp:positionV relativeFrom="paragraph">
                  <wp:posOffset>-188512</wp:posOffset>
                </wp:positionV>
                <wp:extent cx="3781839" cy="303144"/>
                <wp:effectExtent l="0" t="0" r="158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839" cy="303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86AB2" w14:textId="4C1A7594" w:rsidR="00A50FEC" w:rsidRPr="00250154" w:rsidRDefault="00A50FE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50154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Examination supervisors/ Invigilators</w:t>
                            </w:r>
                            <w:r w:rsidR="00250154" w:rsidRPr="00250154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/ Hall attendants/ Candidates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3341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4.55pt;margin-top:-14.85pt;width:297.8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" fillcolor="white [3201]" strokeweight=".5pt">
                <v:textbox>
                  <w:txbxContent>
                    <w:p w14:paraId="31B86AB2" w14:textId="4C1A7594" w:rsidR="00A50FEC" w:rsidRPr="00250154" w:rsidRDefault="00A50FEC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250154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Examination supervisors/ Invigilators</w:t>
                      </w:r>
                      <w:r w:rsidR="00250154" w:rsidRPr="00250154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/ Hall attendants/ Candidates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F06BCCF" w14:textId="77777777" w:rsidR="00250154" w:rsidRPr="003B76D1" w:rsidRDefault="00250154">
      <w:pPr>
        <w:rPr>
          <w:rFonts w:ascii="Gill Sans MT" w:hAnsi="Gill Sans MT"/>
          <w:b/>
          <w:bCs/>
          <w:noProof/>
        </w:rPr>
      </w:pPr>
    </w:p>
    <w:p w14:paraId="000DC526" w14:textId="0BBB703D" w:rsidR="000736DF" w:rsidRPr="003B76D1" w:rsidRDefault="00A50FEC">
      <w:pPr>
        <w:rPr>
          <w:rFonts w:ascii="Gill Sans MT" w:hAnsi="Gill Sans MT"/>
          <w:b/>
          <w:bCs/>
        </w:rPr>
      </w:pPr>
      <w:r w:rsidRPr="003B76D1">
        <w:rPr>
          <w:rFonts w:ascii="Gill Sans MT" w:hAnsi="Gill Sans MT"/>
          <w:b/>
          <w:bCs/>
          <w:noProof/>
        </w:rPr>
        <w:t>Safety</w:t>
      </w:r>
      <w:r w:rsidRPr="003B76D1">
        <w:rPr>
          <w:rFonts w:ascii="Gill Sans MT" w:hAnsi="Gill Sans MT"/>
          <w:b/>
          <w:bCs/>
        </w:rPr>
        <w:t xml:space="preserve"> guidelines and instructions – conducting examinations under new normal</w:t>
      </w:r>
    </w:p>
    <w:p w14:paraId="2E0F8708" w14:textId="1B88480E" w:rsidR="00A50FEC" w:rsidRPr="003B76D1" w:rsidRDefault="00A50FEC">
      <w:pPr>
        <w:rPr>
          <w:rFonts w:ascii="Gill Sans MT" w:hAnsi="Gill Sans MT"/>
        </w:rPr>
      </w:pPr>
    </w:p>
    <w:p w14:paraId="5640FC6E" w14:textId="55B4C001" w:rsidR="00A50FEC" w:rsidRPr="003B76D1" w:rsidRDefault="00A50FEC" w:rsidP="00250154">
      <w:pPr>
        <w:rPr>
          <w:rFonts w:ascii="Gill Sans MT" w:hAnsi="Gill Sans MT"/>
          <w:i/>
          <w:iCs/>
        </w:rPr>
      </w:pPr>
      <w:r w:rsidRPr="003B76D1">
        <w:rPr>
          <w:rFonts w:ascii="Gill Sans MT" w:hAnsi="Gill Sans MT"/>
          <w:i/>
          <w:iCs/>
        </w:rPr>
        <w:t>Before entering the examination hall</w:t>
      </w:r>
      <w:r w:rsidR="00250154" w:rsidRPr="003B76D1">
        <w:rPr>
          <w:rFonts w:ascii="Gill Sans MT" w:hAnsi="Gill Sans MT"/>
          <w:i/>
          <w:iCs/>
        </w:rPr>
        <w:t>:</w:t>
      </w:r>
    </w:p>
    <w:p w14:paraId="2AF03E4D" w14:textId="5D92E3F7" w:rsidR="00A50FEC" w:rsidRPr="003B76D1" w:rsidRDefault="00A50FEC" w:rsidP="00A50FEC">
      <w:pPr>
        <w:pStyle w:val="ListParagraph"/>
        <w:rPr>
          <w:rFonts w:ascii="Gill Sans MT" w:hAnsi="Gill Sans MT"/>
        </w:rPr>
      </w:pPr>
    </w:p>
    <w:p w14:paraId="67406C52" w14:textId="5AC78822" w:rsidR="00A50FEC" w:rsidRPr="003B76D1" w:rsidRDefault="00A50FEC" w:rsidP="00250154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B76D1">
        <w:rPr>
          <w:rFonts w:ascii="Gill Sans MT" w:hAnsi="Gill Sans MT"/>
        </w:rPr>
        <w:t>All the students should arrive at least 30 minutes before the scheduled time in order to run the safety checks before entering the examination hall.</w:t>
      </w:r>
    </w:p>
    <w:p w14:paraId="33BE5852" w14:textId="77777777" w:rsidR="00250154" w:rsidRPr="003B76D1" w:rsidRDefault="00250154" w:rsidP="00250154">
      <w:pPr>
        <w:pStyle w:val="ListParagraph"/>
        <w:ind w:left="1080"/>
        <w:jc w:val="both"/>
        <w:rPr>
          <w:rFonts w:ascii="Gill Sans MT" w:hAnsi="Gill Sans MT"/>
        </w:rPr>
      </w:pPr>
    </w:p>
    <w:p w14:paraId="5046AD98" w14:textId="284EFEB5" w:rsidR="00A50FEC" w:rsidRPr="003B76D1" w:rsidRDefault="00A50FEC" w:rsidP="00250154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B76D1">
        <w:rPr>
          <w:rFonts w:ascii="Gill Sans MT" w:hAnsi="Gill Sans MT"/>
        </w:rPr>
        <w:t>Every student should have their temperatures checked with contactless thermal sensor at the forehead.</w:t>
      </w:r>
    </w:p>
    <w:p w14:paraId="798E3314" w14:textId="77777777" w:rsidR="00250154" w:rsidRPr="003B76D1" w:rsidRDefault="00250154" w:rsidP="00250154">
      <w:pPr>
        <w:jc w:val="both"/>
        <w:rPr>
          <w:rFonts w:ascii="Gill Sans MT" w:hAnsi="Gill Sans MT"/>
        </w:rPr>
      </w:pPr>
    </w:p>
    <w:p w14:paraId="2CE0522C" w14:textId="2183CAA1" w:rsidR="00A50FEC" w:rsidRPr="003B76D1" w:rsidRDefault="00317D2D" w:rsidP="00250154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B76D1">
        <w:rPr>
          <w:rFonts w:ascii="Gill Sans MT" w:hAnsi="Gill Sans MT"/>
        </w:rPr>
        <w:t>If any</w:t>
      </w:r>
      <w:r w:rsidR="00A50FEC" w:rsidRPr="003B76D1">
        <w:rPr>
          <w:rFonts w:ascii="Gill Sans MT" w:hAnsi="Gill Sans MT"/>
        </w:rPr>
        <w:t xml:space="preserve"> </w:t>
      </w:r>
      <w:r w:rsidRPr="003B76D1">
        <w:rPr>
          <w:rFonts w:ascii="Gill Sans MT" w:hAnsi="Gill Sans MT"/>
        </w:rPr>
        <w:t xml:space="preserve">doubts of high temperature or other symptoms (cough, difficulty in breathing, sore throat), the </w:t>
      </w:r>
      <w:r w:rsidR="00B95726" w:rsidRPr="003B76D1">
        <w:rPr>
          <w:rFonts w:ascii="Gill Sans MT" w:hAnsi="Gill Sans MT"/>
        </w:rPr>
        <w:t>candidate</w:t>
      </w:r>
      <w:r w:rsidRPr="003B76D1">
        <w:rPr>
          <w:rFonts w:ascii="Gill Sans MT" w:hAnsi="Gill Sans MT"/>
        </w:rPr>
        <w:t xml:space="preserve"> will not be allowed to entry in to the examination hall (may allow to do </w:t>
      </w:r>
      <w:r w:rsidR="001E7D14" w:rsidRPr="003B76D1">
        <w:rPr>
          <w:rFonts w:ascii="Gill Sans MT" w:hAnsi="Gill Sans MT"/>
        </w:rPr>
        <w:t xml:space="preserve">the </w:t>
      </w:r>
      <w:r w:rsidRPr="003B76D1">
        <w:rPr>
          <w:rFonts w:ascii="Gill Sans MT" w:hAnsi="Gill Sans MT"/>
        </w:rPr>
        <w:t xml:space="preserve">exam in a </w:t>
      </w:r>
      <w:r w:rsidR="001E7D14" w:rsidRPr="003B76D1">
        <w:rPr>
          <w:rFonts w:ascii="Gill Sans MT" w:hAnsi="Gill Sans MT"/>
        </w:rPr>
        <w:t>separate</w:t>
      </w:r>
      <w:r w:rsidRPr="003B76D1">
        <w:rPr>
          <w:rFonts w:ascii="Gill Sans MT" w:hAnsi="Gill Sans MT"/>
        </w:rPr>
        <w:t xml:space="preserve"> isolated venue).</w:t>
      </w:r>
    </w:p>
    <w:p w14:paraId="1B86570B" w14:textId="77777777" w:rsidR="00250154" w:rsidRPr="003B76D1" w:rsidRDefault="00250154" w:rsidP="00250154">
      <w:pPr>
        <w:jc w:val="both"/>
        <w:rPr>
          <w:rFonts w:ascii="Gill Sans MT" w:hAnsi="Gill Sans MT"/>
        </w:rPr>
      </w:pPr>
    </w:p>
    <w:p w14:paraId="61C78D58" w14:textId="53AAB440" w:rsidR="00317D2D" w:rsidRPr="003B76D1" w:rsidRDefault="00317D2D" w:rsidP="00250154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B76D1">
        <w:rPr>
          <w:rFonts w:ascii="Gill Sans MT" w:hAnsi="Gill Sans MT"/>
        </w:rPr>
        <w:t>All the candidates should wash their hands or sanitize using hand sanitizers.</w:t>
      </w:r>
    </w:p>
    <w:p w14:paraId="56D1D743" w14:textId="77777777" w:rsidR="00250154" w:rsidRPr="003B76D1" w:rsidRDefault="00250154" w:rsidP="00250154">
      <w:pPr>
        <w:jc w:val="both"/>
        <w:rPr>
          <w:rFonts w:ascii="Gill Sans MT" w:hAnsi="Gill Sans MT"/>
        </w:rPr>
      </w:pPr>
    </w:p>
    <w:p w14:paraId="1793BC76" w14:textId="7D5C23E1" w:rsidR="00317D2D" w:rsidRPr="003B76D1" w:rsidRDefault="00317D2D" w:rsidP="00250154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B76D1">
        <w:rPr>
          <w:rFonts w:ascii="Gill Sans MT" w:hAnsi="Gill Sans MT"/>
        </w:rPr>
        <w:t>Every student should strictly wear a face mask to cover their nose and mouth fully.</w:t>
      </w:r>
    </w:p>
    <w:p w14:paraId="52D96D24" w14:textId="77777777" w:rsidR="00250154" w:rsidRPr="003B76D1" w:rsidRDefault="00250154" w:rsidP="00250154">
      <w:pPr>
        <w:jc w:val="both"/>
        <w:rPr>
          <w:rFonts w:ascii="Gill Sans MT" w:hAnsi="Gill Sans MT"/>
        </w:rPr>
      </w:pPr>
    </w:p>
    <w:p w14:paraId="0EC9799E" w14:textId="3A544424" w:rsidR="00317D2D" w:rsidRPr="003B76D1" w:rsidRDefault="00317D2D" w:rsidP="00250154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B76D1">
        <w:rPr>
          <w:rFonts w:ascii="Gill Sans MT" w:hAnsi="Gill Sans MT"/>
        </w:rPr>
        <w:t>Physical distancing recommendations should be enforced at all the times.</w:t>
      </w:r>
    </w:p>
    <w:p w14:paraId="4DC6EFD8" w14:textId="77777777" w:rsidR="00250154" w:rsidRPr="003B76D1" w:rsidRDefault="00250154" w:rsidP="00250154">
      <w:pPr>
        <w:jc w:val="both"/>
        <w:rPr>
          <w:rFonts w:ascii="Gill Sans MT" w:hAnsi="Gill Sans MT"/>
        </w:rPr>
      </w:pPr>
    </w:p>
    <w:p w14:paraId="04B2ED94" w14:textId="77777777" w:rsidR="00250154" w:rsidRPr="003B76D1" w:rsidRDefault="00250154" w:rsidP="00250154">
      <w:pPr>
        <w:pStyle w:val="ListParagraph"/>
        <w:ind w:left="1080"/>
        <w:jc w:val="both"/>
        <w:rPr>
          <w:rFonts w:ascii="Gill Sans MT" w:hAnsi="Gill Sans MT"/>
        </w:rPr>
      </w:pPr>
    </w:p>
    <w:p w14:paraId="26CAFAA3" w14:textId="451360FE" w:rsidR="00250154" w:rsidRPr="003B76D1" w:rsidRDefault="00250154" w:rsidP="00250154">
      <w:pPr>
        <w:jc w:val="both"/>
        <w:rPr>
          <w:rFonts w:ascii="Gill Sans MT" w:hAnsi="Gill Sans MT"/>
          <w:i/>
          <w:iCs/>
        </w:rPr>
      </w:pPr>
      <w:r w:rsidRPr="003B76D1">
        <w:rPr>
          <w:rFonts w:ascii="Gill Sans MT" w:hAnsi="Gill Sans MT"/>
          <w:i/>
          <w:iCs/>
        </w:rPr>
        <w:t>In the examination hall:</w:t>
      </w:r>
    </w:p>
    <w:p w14:paraId="137CD9ED" w14:textId="77777777" w:rsidR="00250154" w:rsidRPr="003B76D1" w:rsidRDefault="00250154" w:rsidP="00250154">
      <w:pPr>
        <w:jc w:val="both"/>
        <w:rPr>
          <w:rFonts w:ascii="Gill Sans MT" w:hAnsi="Gill Sans MT"/>
        </w:rPr>
      </w:pPr>
    </w:p>
    <w:p w14:paraId="571BE3FD" w14:textId="08C27ADA" w:rsidR="00317D2D" w:rsidRPr="003B76D1" w:rsidRDefault="00317D2D" w:rsidP="00250154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B76D1">
        <w:rPr>
          <w:rFonts w:ascii="Gill Sans MT" w:hAnsi="Gill Sans MT"/>
        </w:rPr>
        <w:t xml:space="preserve">Before starting the examination, supervisors should request the candidates to comply with the health and safety guidelines outlined throughout the examination. </w:t>
      </w:r>
    </w:p>
    <w:p w14:paraId="27EFBB3D" w14:textId="77777777" w:rsidR="00250154" w:rsidRPr="003B76D1" w:rsidRDefault="00250154" w:rsidP="00250154">
      <w:pPr>
        <w:ind w:left="720"/>
        <w:jc w:val="both"/>
        <w:rPr>
          <w:rFonts w:ascii="Gill Sans MT" w:hAnsi="Gill Sans MT"/>
        </w:rPr>
      </w:pPr>
    </w:p>
    <w:p w14:paraId="120611A3" w14:textId="4E5B0700" w:rsidR="00317D2D" w:rsidRPr="003B76D1" w:rsidRDefault="00317D2D" w:rsidP="00250154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B76D1">
        <w:rPr>
          <w:rFonts w:ascii="Gill Sans MT" w:hAnsi="Gill Sans MT"/>
        </w:rPr>
        <w:t xml:space="preserve">During the examination candidates should use their own </w:t>
      </w:r>
      <w:r w:rsidR="001E7D14" w:rsidRPr="003B76D1">
        <w:rPr>
          <w:rFonts w:ascii="Gill Sans MT" w:hAnsi="Gill Sans MT"/>
        </w:rPr>
        <w:t>devices/stationary</w:t>
      </w:r>
      <w:r w:rsidRPr="003B76D1">
        <w:rPr>
          <w:rFonts w:ascii="Gill Sans MT" w:hAnsi="Gill Sans MT"/>
        </w:rPr>
        <w:t xml:space="preserve"> and not borrow others.</w:t>
      </w:r>
    </w:p>
    <w:p w14:paraId="51C0FDD2" w14:textId="77777777" w:rsidR="00250154" w:rsidRPr="003B76D1" w:rsidRDefault="00250154" w:rsidP="00250154">
      <w:pPr>
        <w:jc w:val="both"/>
        <w:rPr>
          <w:rFonts w:ascii="Gill Sans MT" w:hAnsi="Gill Sans MT"/>
        </w:rPr>
      </w:pPr>
    </w:p>
    <w:p w14:paraId="5DAEC033" w14:textId="2F340277" w:rsidR="00317D2D" w:rsidRPr="003B76D1" w:rsidRDefault="00317D2D" w:rsidP="00250154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B76D1">
        <w:rPr>
          <w:rFonts w:ascii="Gill Sans MT" w:hAnsi="Gill Sans MT"/>
        </w:rPr>
        <w:t>The supervisors</w:t>
      </w:r>
      <w:r w:rsidR="001E7D14" w:rsidRPr="003B76D1">
        <w:rPr>
          <w:rFonts w:ascii="Gill Sans MT" w:hAnsi="Gill Sans MT"/>
        </w:rPr>
        <w:t>,</w:t>
      </w:r>
      <w:r w:rsidRPr="003B76D1">
        <w:rPr>
          <w:rFonts w:ascii="Gill Sans MT" w:hAnsi="Gill Sans MT"/>
        </w:rPr>
        <w:t xml:space="preserve"> invigilators and the hall attendants are also requested to follow the safety precautions </w:t>
      </w:r>
      <w:r w:rsidR="001E7D14" w:rsidRPr="003B76D1">
        <w:rPr>
          <w:rFonts w:ascii="Gill Sans MT" w:hAnsi="Gill Sans MT"/>
        </w:rPr>
        <w:t xml:space="preserve">strictly </w:t>
      </w:r>
      <w:r w:rsidRPr="003B76D1">
        <w:rPr>
          <w:rFonts w:ascii="Gill Sans MT" w:hAnsi="Gill Sans MT"/>
        </w:rPr>
        <w:t>(wear</w:t>
      </w:r>
      <w:r w:rsidR="00D61DB0">
        <w:rPr>
          <w:rFonts w:ascii="Gill Sans MT" w:hAnsi="Gill Sans MT"/>
        </w:rPr>
        <w:t xml:space="preserve">ing masks/face shields </w:t>
      </w:r>
      <w:r w:rsidRPr="003B76D1">
        <w:rPr>
          <w:rFonts w:ascii="Gill Sans MT" w:hAnsi="Gill Sans MT"/>
        </w:rPr>
        <w:t>and maintaining distance).</w:t>
      </w:r>
    </w:p>
    <w:p w14:paraId="3CC2DC3E" w14:textId="77777777" w:rsidR="00250154" w:rsidRPr="003B76D1" w:rsidRDefault="00250154" w:rsidP="00250154">
      <w:pPr>
        <w:jc w:val="both"/>
        <w:rPr>
          <w:rFonts w:ascii="Gill Sans MT" w:hAnsi="Gill Sans MT"/>
        </w:rPr>
      </w:pPr>
    </w:p>
    <w:p w14:paraId="795DB9AE" w14:textId="762E2CD4" w:rsidR="00317D2D" w:rsidRPr="003B76D1" w:rsidRDefault="00317D2D" w:rsidP="00250154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B76D1">
        <w:rPr>
          <w:rFonts w:ascii="Gill Sans MT" w:hAnsi="Gill Sans MT"/>
        </w:rPr>
        <w:t xml:space="preserve"> </w:t>
      </w:r>
      <w:r w:rsidR="00250154" w:rsidRPr="003B76D1">
        <w:rPr>
          <w:rFonts w:ascii="Gill Sans MT" w:hAnsi="Gill Sans MT"/>
        </w:rPr>
        <w:t xml:space="preserve">In any case of emergency please contact university public health officer on 0712242449 or faculty assistant registrar on </w:t>
      </w:r>
      <w:r w:rsidR="00D61DB0">
        <w:rPr>
          <w:rFonts w:ascii="Gill Sans MT" w:hAnsi="Gill Sans MT"/>
        </w:rPr>
        <w:t>045 228007</w:t>
      </w:r>
      <w:r w:rsidR="00250154" w:rsidRPr="003B76D1">
        <w:rPr>
          <w:rFonts w:ascii="Gill Sans MT" w:hAnsi="Gill Sans MT"/>
        </w:rPr>
        <w:t>.</w:t>
      </w:r>
    </w:p>
    <w:p w14:paraId="58F0D374" w14:textId="77777777" w:rsidR="001E7D14" w:rsidRPr="003B76D1" w:rsidRDefault="001E7D14" w:rsidP="001E7D14">
      <w:pPr>
        <w:pStyle w:val="ListParagraph"/>
        <w:rPr>
          <w:rFonts w:ascii="Gill Sans MT" w:hAnsi="Gill Sans MT"/>
        </w:rPr>
      </w:pPr>
    </w:p>
    <w:p w14:paraId="27FE1177" w14:textId="6BFEFD8B" w:rsidR="001E7D14" w:rsidRPr="003B76D1" w:rsidRDefault="001E7D14" w:rsidP="001E7D14">
      <w:pPr>
        <w:jc w:val="both"/>
        <w:rPr>
          <w:rFonts w:ascii="Gill Sans MT" w:hAnsi="Gill Sans MT"/>
        </w:rPr>
      </w:pPr>
    </w:p>
    <w:p w14:paraId="3051A0DA" w14:textId="207AC02E" w:rsidR="001E7D14" w:rsidRPr="003B76D1" w:rsidRDefault="001E7D14" w:rsidP="001E7D14">
      <w:pPr>
        <w:ind w:firstLine="720"/>
        <w:jc w:val="both"/>
        <w:rPr>
          <w:rFonts w:ascii="Gill Sans MT" w:hAnsi="Gill Sans MT"/>
          <w:b/>
          <w:bCs/>
        </w:rPr>
      </w:pPr>
      <w:r w:rsidRPr="003B76D1">
        <w:rPr>
          <w:rFonts w:ascii="Gill Sans MT" w:hAnsi="Gill Sans MT"/>
          <w:b/>
          <w:bCs/>
        </w:rPr>
        <w:t>Dean</w:t>
      </w:r>
      <w:r w:rsidR="003B76D1" w:rsidRPr="003B76D1">
        <w:rPr>
          <w:rFonts w:ascii="Gill Sans MT" w:hAnsi="Gill Sans MT"/>
          <w:b/>
          <w:bCs/>
        </w:rPr>
        <w:t>’</w:t>
      </w:r>
      <w:r w:rsidRPr="003B76D1">
        <w:rPr>
          <w:rFonts w:ascii="Gill Sans MT" w:hAnsi="Gill Sans MT"/>
          <w:b/>
          <w:bCs/>
        </w:rPr>
        <w:t xml:space="preserve">s Office </w:t>
      </w:r>
    </w:p>
    <w:p w14:paraId="59307635" w14:textId="54535317" w:rsidR="001E7D14" w:rsidRPr="003B76D1" w:rsidRDefault="001E7D14" w:rsidP="001E7D14">
      <w:pPr>
        <w:ind w:firstLine="720"/>
        <w:jc w:val="both"/>
        <w:rPr>
          <w:rFonts w:ascii="Gill Sans MT" w:hAnsi="Gill Sans MT"/>
          <w:b/>
          <w:bCs/>
        </w:rPr>
      </w:pPr>
      <w:r w:rsidRPr="003B76D1">
        <w:rPr>
          <w:rFonts w:ascii="Gill Sans MT" w:hAnsi="Gill Sans MT"/>
          <w:b/>
          <w:bCs/>
        </w:rPr>
        <w:t xml:space="preserve">Faculty of </w:t>
      </w:r>
      <w:r w:rsidR="00D61DB0">
        <w:rPr>
          <w:rFonts w:ascii="Gill Sans MT" w:hAnsi="Gill Sans MT"/>
          <w:b/>
          <w:bCs/>
        </w:rPr>
        <w:t>Management Studies</w:t>
      </w:r>
      <w:bookmarkStart w:id="0" w:name="_GoBack"/>
      <w:bookmarkEnd w:id="0"/>
    </w:p>
    <w:sectPr w:rsidR="001E7D14" w:rsidRPr="003B76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31A"/>
    <w:multiLevelType w:val="hybridMultilevel"/>
    <w:tmpl w:val="BC58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365D"/>
    <w:multiLevelType w:val="hybridMultilevel"/>
    <w:tmpl w:val="494A07F0"/>
    <w:lvl w:ilvl="0" w:tplc="875EC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EC"/>
    <w:rsid w:val="000736DF"/>
    <w:rsid w:val="001E7D14"/>
    <w:rsid w:val="00250154"/>
    <w:rsid w:val="00317D2D"/>
    <w:rsid w:val="00355050"/>
    <w:rsid w:val="003B76D1"/>
    <w:rsid w:val="003F020E"/>
    <w:rsid w:val="004764B9"/>
    <w:rsid w:val="005F4256"/>
    <w:rsid w:val="00766082"/>
    <w:rsid w:val="00823F11"/>
    <w:rsid w:val="00861CBF"/>
    <w:rsid w:val="00963E19"/>
    <w:rsid w:val="00A50FEC"/>
    <w:rsid w:val="00B07BD5"/>
    <w:rsid w:val="00B95726"/>
    <w:rsid w:val="00CD3FE4"/>
    <w:rsid w:val="00D61DB0"/>
    <w:rsid w:val="00DF230B"/>
    <w:rsid w:val="00F5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4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Rasangi Sabaragamuwa</dc:creator>
  <cp:keywords/>
  <dc:description/>
  <cp:lastModifiedBy>USER</cp:lastModifiedBy>
  <cp:revision>3</cp:revision>
  <dcterms:created xsi:type="dcterms:W3CDTF">2021-01-22T02:36:00Z</dcterms:created>
  <dcterms:modified xsi:type="dcterms:W3CDTF">2021-02-05T18:13:00Z</dcterms:modified>
</cp:coreProperties>
</file>