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E436" w14:textId="335840AC" w:rsidR="00DF0D78" w:rsidRDefault="00DF0D78" w:rsidP="00DF0D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Who Can Apply?</w:t>
      </w:r>
    </w:p>
    <w:p w14:paraId="58D4E14F" w14:textId="17FC77A6" w:rsidR="00DF0D78" w:rsidRPr="00DF0D78" w:rsidRDefault="00DF0D78" w:rsidP="00DF0D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D78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DF0D78">
        <w:rPr>
          <w:rFonts w:ascii="Times New Roman" w:hAnsi="Times New Roman" w:cs="Times New Roman"/>
          <w:b/>
          <w:bCs/>
          <w:sz w:val="28"/>
          <w:szCs w:val="28"/>
        </w:rPr>
        <w:t>Faculty Members</w:t>
      </w:r>
    </w:p>
    <w:p w14:paraId="79D484C3" w14:textId="77777777" w:rsidR="00DF0D78" w:rsidRPr="00DF0D78" w:rsidRDefault="00DF0D78" w:rsidP="00DF0D78">
      <w:pPr>
        <w:rPr>
          <w:rFonts w:ascii="Times New Roman" w:hAnsi="Times New Roman" w:cs="Times New Roman"/>
          <w:sz w:val="24"/>
          <w:szCs w:val="24"/>
        </w:rPr>
      </w:pPr>
      <w:r w:rsidRPr="00DF0D78">
        <w:rPr>
          <w:rFonts w:ascii="Times New Roman" w:hAnsi="Times New Roman" w:cs="Times New Roman"/>
          <w:sz w:val="24"/>
          <w:szCs w:val="24"/>
        </w:rPr>
        <w:t>All faculty members conducting independent research or supervising student projects must apply if their work involves:</w:t>
      </w:r>
    </w:p>
    <w:p w14:paraId="68F630B6" w14:textId="77777777" w:rsidR="00DF0D78" w:rsidRPr="00DF0D78" w:rsidRDefault="00DF0D78" w:rsidP="00DF0D7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0D78">
        <w:rPr>
          <w:rFonts w:ascii="Times New Roman" w:hAnsi="Times New Roman" w:cs="Times New Roman"/>
          <w:sz w:val="24"/>
          <w:szCs w:val="24"/>
        </w:rPr>
        <w:t>Human participants or animal subjects.</w:t>
      </w:r>
    </w:p>
    <w:p w14:paraId="47B7AA55" w14:textId="77777777" w:rsidR="00DF0D78" w:rsidRDefault="00DF0D78" w:rsidP="00DF0D7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0D78">
        <w:rPr>
          <w:rFonts w:ascii="Times New Roman" w:hAnsi="Times New Roman" w:cs="Times New Roman"/>
          <w:sz w:val="24"/>
          <w:szCs w:val="24"/>
        </w:rPr>
        <w:t>Ethically sensitive materials or environmental impacts.</w:t>
      </w:r>
    </w:p>
    <w:p w14:paraId="1A36B9E1" w14:textId="64684CBC" w:rsidR="00F371A8" w:rsidRDefault="00F371A8" w:rsidP="00F371A8">
      <w:pPr>
        <w:jc w:val="both"/>
        <w:rPr>
          <w:rFonts w:ascii="Times New Roman" w:hAnsi="Times New Roman" w:cs="Times New Roman"/>
          <w:sz w:val="24"/>
          <w:szCs w:val="24"/>
        </w:rPr>
      </w:pPr>
      <w:r w:rsidRPr="00F371A8">
        <w:rPr>
          <w:rFonts w:ascii="Times New Roman" w:hAnsi="Times New Roman" w:cs="Times New Roman"/>
          <w:b/>
          <w:bCs/>
          <w:sz w:val="24"/>
          <w:szCs w:val="24"/>
        </w:rPr>
        <w:t>Important!</w:t>
      </w:r>
      <w:r w:rsidRPr="00F371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F01CC" w14:textId="3B7BDF6A" w:rsidR="00F371A8" w:rsidRPr="00F371A8" w:rsidRDefault="00F371A8" w:rsidP="00F371A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71A8">
        <w:rPr>
          <w:rFonts w:ascii="Times New Roman" w:hAnsi="Times New Roman" w:cs="Times New Roman"/>
          <w:b/>
          <w:bCs/>
          <w:sz w:val="24"/>
          <w:szCs w:val="24"/>
        </w:rPr>
        <w:t>The ERC-FAS grants ethical clearance only for studies involving human and animal subjects and does not review clinical research.</w:t>
      </w:r>
    </w:p>
    <w:p w14:paraId="5ED329B5" w14:textId="6824B684" w:rsidR="00F371A8" w:rsidRPr="00F371A8" w:rsidRDefault="00F371A8" w:rsidP="00F371A8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E4E27" w14:textId="77777777" w:rsidR="00DF0D78" w:rsidRPr="00DF0D78" w:rsidRDefault="00DF0D78" w:rsidP="00DF0D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D78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DF0D78">
        <w:rPr>
          <w:rFonts w:ascii="Times New Roman" w:hAnsi="Times New Roman" w:cs="Times New Roman"/>
          <w:b/>
          <w:bCs/>
          <w:sz w:val="28"/>
          <w:szCs w:val="28"/>
        </w:rPr>
        <w:t>Postgraduate Students</w:t>
      </w:r>
    </w:p>
    <w:p w14:paraId="7BD90EBF" w14:textId="77777777" w:rsidR="00DF0D78" w:rsidRPr="00DF0D78" w:rsidRDefault="00DF0D78" w:rsidP="00DF0D78">
      <w:pPr>
        <w:rPr>
          <w:rFonts w:ascii="Times New Roman" w:hAnsi="Times New Roman" w:cs="Times New Roman"/>
          <w:sz w:val="24"/>
          <w:szCs w:val="24"/>
        </w:rPr>
      </w:pPr>
      <w:r w:rsidRPr="00DF0D78">
        <w:rPr>
          <w:rFonts w:ascii="Times New Roman" w:hAnsi="Times New Roman" w:cs="Times New Roman"/>
          <w:sz w:val="24"/>
          <w:szCs w:val="24"/>
        </w:rPr>
        <w:t xml:space="preserve">All students pursuing </w:t>
      </w:r>
      <w:r w:rsidRPr="00DF0D78">
        <w:rPr>
          <w:rFonts w:ascii="Times New Roman" w:hAnsi="Times New Roman" w:cs="Times New Roman"/>
          <w:b/>
          <w:bCs/>
          <w:sz w:val="24"/>
          <w:szCs w:val="24"/>
        </w:rPr>
        <w:t>Master’s, MPhil, or PhD</w:t>
      </w:r>
      <w:r w:rsidRPr="00DF0D78">
        <w:rPr>
          <w:rFonts w:ascii="Times New Roman" w:hAnsi="Times New Roman" w:cs="Times New Roman"/>
          <w:sz w:val="24"/>
          <w:szCs w:val="24"/>
        </w:rPr>
        <w:t xml:space="preserve"> degrees must seek approval for research involving ethical considerations. This includes, but is not limited to:</w:t>
      </w:r>
    </w:p>
    <w:p w14:paraId="5117BAD5" w14:textId="77777777" w:rsidR="00DF0D78" w:rsidRPr="00DF0D78" w:rsidRDefault="00DF0D78" w:rsidP="00DF0D7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0D78">
        <w:rPr>
          <w:rFonts w:ascii="Times New Roman" w:hAnsi="Times New Roman" w:cs="Times New Roman"/>
          <w:b/>
          <w:bCs/>
          <w:sz w:val="24"/>
          <w:szCs w:val="24"/>
        </w:rPr>
        <w:t>Thesis &amp; Dissertation Research:</w:t>
      </w:r>
      <w:r w:rsidRPr="00DF0D78">
        <w:rPr>
          <w:rFonts w:ascii="Times New Roman" w:hAnsi="Times New Roman" w:cs="Times New Roman"/>
          <w:sz w:val="24"/>
          <w:szCs w:val="24"/>
        </w:rPr>
        <w:t xml:space="preserve"> Any study conducted as a degree requirement.</w:t>
      </w:r>
    </w:p>
    <w:p w14:paraId="16676A8D" w14:textId="77777777" w:rsidR="00DF0D78" w:rsidRPr="00DF0D78" w:rsidRDefault="00DF0D78" w:rsidP="00DF0D7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0D78">
        <w:rPr>
          <w:rFonts w:ascii="Times New Roman" w:hAnsi="Times New Roman" w:cs="Times New Roman"/>
          <w:b/>
          <w:bCs/>
          <w:sz w:val="24"/>
          <w:szCs w:val="24"/>
        </w:rPr>
        <w:t>Fieldwork:</w:t>
      </w:r>
      <w:r w:rsidRPr="00DF0D78">
        <w:rPr>
          <w:rFonts w:ascii="Times New Roman" w:hAnsi="Times New Roman" w:cs="Times New Roman"/>
          <w:sz w:val="24"/>
          <w:szCs w:val="24"/>
        </w:rPr>
        <w:t xml:space="preserve"> Any data collection involving human or animal subjects in a real-world setting.</w:t>
      </w:r>
    </w:p>
    <w:p w14:paraId="186F6FA7" w14:textId="77777777" w:rsidR="00DF0D78" w:rsidRPr="00DF0D78" w:rsidRDefault="00DF0D78" w:rsidP="00DF0D7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0D78">
        <w:rPr>
          <w:rFonts w:ascii="Times New Roman" w:hAnsi="Times New Roman" w:cs="Times New Roman"/>
          <w:b/>
          <w:bCs/>
          <w:sz w:val="24"/>
          <w:szCs w:val="24"/>
        </w:rPr>
        <w:t>Laboratory Experiments:</w:t>
      </w:r>
      <w:r w:rsidRPr="00DF0D78">
        <w:rPr>
          <w:rFonts w:ascii="Times New Roman" w:hAnsi="Times New Roman" w:cs="Times New Roman"/>
          <w:sz w:val="24"/>
          <w:szCs w:val="24"/>
        </w:rPr>
        <w:t xml:space="preserve"> Work involving sensitive biological/chemical materials or potential environmental hazards.</w:t>
      </w:r>
    </w:p>
    <w:p w14:paraId="061B17A3" w14:textId="77777777" w:rsidR="00DF0D78" w:rsidRPr="00DF0D78" w:rsidRDefault="00DF0D78" w:rsidP="00DF0D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D78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DF0D78">
        <w:rPr>
          <w:rFonts w:ascii="Times New Roman" w:hAnsi="Times New Roman" w:cs="Times New Roman"/>
          <w:b/>
          <w:bCs/>
          <w:sz w:val="28"/>
          <w:szCs w:val="28"/>
        </w:rPr>
        <w:t>Undergraduate Students</w:t>
      </w:r>
    </w:p>
    <w:p w14:paraId="58668402" w14:textId="77777777" w:rsidR="00DF0D78" w:rsidRPr="00DF0D78" w:rsidRDefault="00DF0D78" w:rsidP="00DF0D78">
      <w:pPr>
        <w:rPr>
          <w:rFonts w:ascii="Times New Roman" w:hAnsi="Times New Roman" w:cs="Times New Roman"/>
          <w:sz w:val="24"/>
          <w:szCs w:val="24"/>
        </w:rPr>
      </w:pPr>
      <w:r w:rsidRPr="00DF0D78">
        <w:rPr>
          <w:rFonts w:ascii="Times New Roman" w:hAnsi="Times New Roman" w:cs="Times New Roman"/>
          <w:sz w:val="24"/>
          <w:szCs w:val="24"/>
        </w:rPr>
        <w:t>Undergraduate researchers conducting projects that involve human participants or sensitive data must apply for clearance (typically under the guidance of their supervisor).</w:t>
      </w:r>
    </w:p>
    <w:p w14:paraId="6FE3189D" w14:textId="77777777" w:rsidR="00DF0D78" w:rsidRPr="00DF0D78" w:rsidRDefault="00DF0D78" w:rsidP="00DF0D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F0D78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DF0D78">
        <w:rPr>
          <w:rFonts w:ascii="Times New Roman" w:hAnsi="Times New Roman" w:cs="Times New Roman"/>
          <w:b/>
          <w:bCs/>
          <w:sz w:val="28"/>
          <w:szCs w:val="28"/>
        </w:rPr>
        <w:t>External Collaborators and Researchers</w:t>
      </w:r>
    </w:p>
    <w:p w14:paraId="763441B5" w14:textId="77777777" w:rsidR="00DF0D78" w:rsidRPr="00DF0D78" w:rsidRDefault="00DF0D78" w:rsidP="00DF0D78">
      <w:pPr>
        <w:rPr>
          <w:rFonts w:ascii="Times New Roman" w:hAnsi="Times New Roman" w:cs="Times New Roman"/>
          <w:sz w:val="24"/>
          <w:szCs w:val="24"/>
        </w:rPr>
      </w:pPr>
      <w:r w:rsidRPr="00DF0D78">
        <w:rPr>
          <w:rFonts w:ascii="Times New Roman" w:hAnsi="Times New Roman" w:cs="Times New Roman"/>
          <w:sz w:val="24"/>
          <w:szCs w:val="24"/>
        </w:rPr>
        <w:t>Researchers not directly affiliated with the university must seek ERC approval if their project:</w:t>
      </w:r>
    </w:p>
    <w:p w14:paraId="4DC9B490" w14:textId="77777777" w:rsidR="00DF0D78" w:rsidRPr="00DF0D78" w:rsidRDefault="00DF0D78" w:rsidP="00DF0D7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0D78">
        <w:rPr>
          <w:rFonts w:ascii="Times New Roman" w:hAnsi="Times New Roman" w:cs="Times New Roman"/>
          <w:sz w:val="24"/>
          <w:szCs w:val="24"/>
        </w:rPr>
        <w:t xml:space="preserve">Utilizes </w:t>
      </w:r>
      <w:r w:rsidRPr="00DF0D78">
        <w:rPr>
          <w:rFonts w:ascii="Times New Roman" w:hAnsi="Times New Roman" w:cs="Times New Roman"/>
          <w:b/>
          <w:bCs/>
          <w:sz w:val="24"/>
          <w:szCs w:val="24"/>
        </w:rPr>
        <w:t>university resources or facilities</w:t>
      </w:r>
      <w:r w:rsidRPr="00DF0D78">
        <w:rPr>
          <w:rFonts w:ascii="Times New Roman" w:hAnsi="Times New Roman" w:cs="Times New Roman"/>
          <w:sz w:val="24"/>
          <w:szCs w:val="24"/>
        </w:rPr>
        <w:t xml:space="preserve"> (e.g., laboratories, clinics, or animal care units).</w:t>
      </w:r>
    </w:p>
    <w:p w14:paraId="4E20E33C" w14:textId="77777777" w:rsidR="00DF0D78" w:rsidRPr="00DF0D78" w:rsidRDefault="00DF0D78" w:rsidP="00DF0D7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0D78">
        <w:rPr>
          <w:rFonts w:ascii="Times New Roman" w:hAnsi="Times New Roman" w:cs="Times New Roman"/>
          <w:sz w:val="24"/>
          <w:szCs w:val="24"/>
        </w:rPr>
        <w:t xml:space="preserve">Involves </w:t>
      </w:r>
      <w:r w:rsidRPr="00DF0D78">
        <w:rPr>
          <w:rFonts w:ascii="Times New Roman" w:hAnsi="Times New Roman" w:cs="Times New Roman"/>
          <w:b/>
          <w:bCs/>
          <w:sz w:val="24"/>
          <w:szCs w:val="24"/>
        </w:rPr>
        <w:t>human participants or sensitive data</w:t>
      </w:r>
      <w:r w:rsidRPr="00DF0D78">
        <w:rPr>
          <w:rFonts w:ascii="Times New Roman" w:hAnsi="Times New Roman" w:cs="Times New Roman"/>
          <w:sz w:val="24"/>
          <w:szCs w:val="24"/>
        </w:rPr>
        <w:t xml:space="preserve"> collected within the university’s jurisdiction.</w:t>
      </w:r>
    </w:p>
    <w:p w14:paraId="5EBA565A" w14:textId="77777777" w:rsidR="00DF0D78" w:rsidRPr="00DF0D78" w:rsidRDefault="00DF0D78" w:rsidP="00DF0D7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0D78">
        <w:rPr>
          <w:rFonts w:ascii="Times New Roman" w:hAnsi="Times New Roman" w:cs="Times New Roman"/>
          <w:sz w:val="24"/>
          <w:szCs w:val="24"/>
        </w:rPr>
        <w:t xml:space="preserve">Has the potential to impact the </w:t>
      </w:r>
      <w:r w:rsidRPr="00DF0D78">
        <w:rPr>
          <w:rFonts w:ascii="Times New Roman" w:hAnsi="Times New Roman" w:cs="Times New Roman"/>
          <w:b/>
          <w:bCs/>
          <w:sz w:val="24"/>
          <w:szCs w:val="24"/>
        </w:rPr>
        <w:t>university’s reputation</w:t>
      </w:r>
      <w:r w:rsidRPr="00DF0D78">
        <w:rPr>
          <w:rFonts w:ascii="Times New Roman" w:hAnsi="Times New Roman" w:cs="Times New Roman"/>
          <w:sz w:val="24"/>
          <w:szCs w:val="24"/>
        </w:rPr>
        <w:t xml:space="preserve"> or institutional resources.</w:t>
      </w:r>
    </w:p>
    <w:p w14:paraId="28BD68C2" w14:textId="0A644070" w:rsidR="00546062" w:rsidRPr="00DF0D78" w:rsidRDefault="00546062">
      <w:pPr>
        <w:rPr>
          <w:rFonts w:ascii="Times New Roman" w:hAnsi="Times New Roman" w:cs="Times New Roman"/>
          <w:sz w:val="24"/>
          <w:szCs w:val="24"/>
        </w:rPr>
      </w:pPr>
    </w:p>
    <w:sectPr w:rsidR="00546062" w:rsidRPr="00DF0D7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A3F1E" w14:textId="77777777" w:rsidR="00293596" w:rsidRDefault="00293596" w:rsidP="001C2DE5">
      <w:pPr>
        <w:spacing w:after="0" w:line="240" w:lineRule="auto"/>
      </w:pPr>
      <w:r>
        <w:separator/>
      </w:r>
    </w:p>
  </w:endnote>
  <w:endnote w:type="continuationSeparator" w:id="0">
    <w:p w14:paraId="7730808A" w14:textId="77777777" w:rsidR="00293596" w:rsidRDefault="00293596" w:rsidP="001C2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5180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DAD1E8" w14:textId="267CCBB9" w:rsidR="001C2DE5" w:rsidRDefault="001C2DE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2DE67A" w14:textId="77777777" w:rsidR="001C2DE5" w:rsidRDefault="001C2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8F5C" w14:textId="77777777" w:rsidR="00293596" w:rsidRDefault="00293596" w:rsidP="001C2DE5">
      <w:pPr>
        <w:spacing w:after="0" w:line="240" w:lineRule="auto"/>
      </w:pPr>
      <w:r>
        <w:separator/>
      </w:r>
    </w:p>
  </w:footnote>
  <w:footnote w:type="continuationSeparator" w:id="0">
    <w:p w14:paraId="7BEC2928" w14:textId="77777777" w:rsidR="00293596" w:rsidRDefault="00293596" w:rsidP="001C2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A3A6F"/>
    <w:multiLevelType w:val="multilevel"/>
    <w:tmpl w:val="0DCE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12CCF"/>
    <w:multiLevelType w:val="multilevel"/>
    <w:tmpl w:val="6854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AF0FFB"/>
    <w:multiLevelType w:val="multilevel"/>
    <w:tmpl w:val="A5FE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9866789">
    <w:abstractNumId w:val="2"/>
  </w:num>
  <w:num w:numId="2" w16cid:durableId="1715353026">
    <w:abstractNumId w:val="1"/>
  </w:num>
  <w:num w:numId="3" w16cid:durableId="100408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38"/>
    <w:rsid w:val="001C2DE5"/>
    <w:rsid w:val="00265E6E"/>
    <w:rsid w:val="00270538"/>
    <w:rsid w:val="00293596"/>
    <w:rsid w:val="002C4CA4"/>
    <w:rsid w:val="002C5768"/>
    <w:rsid w:val="004363F7"/>
    <w:rsid w:val="00441957"/>
    <w:rsid w:val="00546062"/>
    <w:rsid w:val="00573BE0"/>
    <w:rsid w:val="006C1311"/>
    <w:rsid w:val="0073286C"/>
    <w:rsid w:val="00C22E74"/>
    <w:rsid w:val="00C23902"/>
    <w:rsid w:val="00DF0D78"/>
    <w:rsid w:val="00E73DD3"/>
    <w:rsid w:val="00ED24AF"/>
    <w:rsid w:val="00F3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5BB65"/>
  <w15:chartTrackingRefBased/>
  <w15:docId w15:val="{0FFB7F12-C4B4-4C81-84F9-A09534EA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si-LK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53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53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53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5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53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53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53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5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5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5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5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5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5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53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53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53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538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2D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DE5"/>
  </w:style>
  <w:style w:type="paragraph" w:styleId="Footer">
    <w:name w:val="footer"/>
    <w:basedOn w:val="Normal"/>
    <w:link w:val="FooterChar"/>
    <w:uiPriority w:val="99"/>
    <w:unhideWhenUsed/>
    <w:rsid w:val="001C2D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Namal Perera</dc:creator>
  <cp:keywords/>
  <dc:description/>
  <cp:lastModifiedBy>Namal Perera</cp:lastModifiedBy>
  <cp:revision>6</cp:revision>
  <dcterms:created xsi:type="dcterms:W3CDTF">2026-02-25T03:50:00Z</dcterms:created>
  <dcterms:modified xsi:type="dcterms:W3CDTF">2026-06-16T08:34:00Z</dcterms:modified>
</cp:coreProperties>
</file>